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15FAB">
      <w:pPr>
        <w:tabs>
          <w:tab w:val="left" w:pos="1890"/>
        </w:tabs>
        <w:jc w:val="center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  <w:lang w:eastAsia="zh-CN"/>
        </w:rPr>
        <w:drawing>
          <wp:inline distT="0" distB="0" distL="114300" distR="114300">
            <wp:extent cx="5267325" cy="938530"/>
            <wp:effectExtent l="0" t="0" r="9525" b="13970"/>
            <wp:docPr id="1" name="图片 1" descr="b7fdb55a37ef2f48545ece77bdac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7fdb55a37ef2f48545ece77bdacdb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FC598">
      <w:pPr>
        <w:tabs>
          <w:tab w:val="left" w:pos="1890"/>
        </w:tabs>
        <w:jc w:val="center"/>
        <w:rPr>
          <w:rFonts w:hint="eastAsia" w:ascii="黑体" w:eastAsia="黑体"/>
          <w:b/>
          <w:sz w:val="52"/>
          <w:lang w:eastAsia="zh-CN"/>
        </w:rPr>
      </w:pPr>
    </w:p>
    <w:p w14:paraId="530F7D8B">
      <w:pPr>
        <w:tabs>
          <w:tab w:val="left" w:pos="1890"/>
        </w:tabs>
        <w:jc w:val="center"/>
        <w:rPr>
          <w:rFonts w:hint="eastAsia" w:ascii="黑体" w:eastAsia="黑体"/>
          <w:b/>
          <w:sz w:val="52"/>
        </w:rPr>
      </w:pPr>
    </w:p>
    <w:p w14:paraId="0DA6CAC2">
      <w:pPr>
        <w:tabs>
          <w:tab w:val="left" w:pos="1890"/>
        </w:tabs>
        <w:jc w:val="center"/>
        <w:outlineLvl w:val="9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</w:rPr>
        <w:t xml:space="preserve"> </w:t>
      </w:r>
      <w:bookmarkStart w:id="0" w:name="_Toc29237"/>
      <w:bookmarkStart w:id="1" w:name="_Toc19690"/>
      <w:bookmarkStart w:id="2" w:name="_Toc8375"/>
      <w:r>
        <w:rPr>
          <w:rFonts w:hint="eastAsia" w:ascii="黑体" w:eastAsia="黑体"/>
          <w:b/>
          <w:sz w:val="52"/>
          <w:lang w:val="en-US" w:eastAsia="zh-CN"/>
        </w:rPr>
        <w:t>名称：_____</w:t>
      </w:r>
      <w:bookmarkEnd w:id="0"/>
      <w:bookmarkEnd w:id="1"/>
      <w:bookmarkEnd w:id="2"/>
      <w:r>
        <w:rPr>
          <w:rFonts w:hint="eastAsia" w:ascii="黑体" w:eastAsia="黑体"/>
          <w:b/>
          <w:sz w:val="52"/>
          <w:lang w:val="en-US" w:eastAsia="zh-CN"/>
        </w:rPr>
        <w:t>项目结项</w:t>
      </w:r>
      <w:bookmarkStart w:id="9" w:name="_GoBack"/>
      <w:bookmarkEnd w:id="9"/>
      <w:r>
        <w:rPr>
          <w:rFonts w:hint="eastAsia" w:ascii="黑体" w:eastAsia="黑体"/>
          <w:b/>
          <w:color w:val="0000FF"/>
          <w:sz w:val="52"/>
        </w:rPr>
        <w:t>佐证材料</w:t>
      </w:r>
    </w:p>
    <w:p w14:paraId="4B0EE7A9">
      <w:pPr>
        <w:tabs>
          <w:tab w:val="left" w:pos="1890"/>
        </w:tabs>
        <w:rPr>
          <w:rFonts w:hint="eastAsia"/>
        </w:rPr>
      </w:pPr>
    </w:p>
    <w:p w14:paraId="2F28F9DD">
      <w:pPr>
        <w:tabs>
          <w:tab w:val="left" w:pos="1890"/>
        </w:tabs>
        <w:rPr>
          <w:rFonts w:hint="eastAsia"/>
        </w:rPr>
      </w:pPr>
    </w:p>
    <w:p w14:paraId="32AF78E2">
      <w:pPr>
        <w:tabs>
          <w:tab w:val="left" w:pos="1890"/>
          <w:tab w:val="left" w:pos="1980"/>
        </w:tabs>
        <w:spacing w:line="480" w:lineRule="auto"/>
        <w:rPr>
          <w:rFonts w:hint="eastAsia" w:ascii="宋体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 w:ascii="宋体"/>
          <w:sz w:val="24"/>
        </w:rPr>
        <w:t xml:space="preserve">            </w:t>
      </w:r>
    </w:p>
    <w:p w14:paraId="02078175">
      <w:pPr>
        <w:tabs>
          <w:tab w:val="left" w:pos="1890"/>
          <w:tab w:val="left" w:pos="1980"/>
        </w:tabs>
        <w:spacing w:line="480" w:lineRule="auto"/>
        <w:rPr>
          <w:rFonts w:hint="eastAsia" w:ascii="宋体"/>
          <w:sz w:val="24"/>
        </w:rPr>
      </w:pPr>
    </w:p>
    <w:p w14:paraId="680F6D99">
      <w:pPr>
        <w:tabs>
          <w:tab w:val="left" w:pos="1890"/>
        </w:tabs>
        <w:rPr>
          <w:rFonts w:hint="eastAsia"/>
        </w:rPr>
      </w:pPr>
    </w:p>
    <w:p w14:paraId="322A71E5">
      <w:pPr>
        <w:tabs>
          <w:tab w:val="left" w:pos="1890"/>
        </w:tabs>
        <w:rPr>
          <w:rFonts w:hint="eastAsia"/>
        </w:rPr>
      </w:pPr>
    </w:p>
    <w:p w14:paraId="679A34B6">
      <w:pPr>
        <w:tabs>
          <w:tab w:val="left" w:pos="1890"/>
        </w:tabs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306070</wp:posOffset>
                </wp:positionV>
                <wp:extent cx="2276475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64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5pt;margin-top:24.1pt;height:0pt;width:179.25pt;z-index:251660288;mso-width-relative:page;mso-height-relative:page;" filled="f" stroked="t" coordsize="21600,21600" o:gfxdata="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L0uS9gAAAAJAQAADwAAAAAAAAABACAAAAAiAAAAZHJzL2Rvd25yZXYu&#10;eG1sUEsBAhQAFAAAAAgAh07iQE5k1Zj7AQAA9AMAAA4AAAAAAAAAAQAgAAAAJw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 </w:t>
      </w:r>
      <w:r>
        <w:rPr>
          <w:rFonts w:hint="eastAsia"/>
          <w:b/>
          <w:sz w:val="30"/>
          <w:szCs w:val="30"/>
          <w:lang w:val="en-US" w:eastAsia="zh-CN"/>
        </w:rPr>
        <w:t>负 责 人</w:t>
      </w:r>
      <w:r>
        <w:rPr>
          <w:rFonts w:hint="eastAsia"/>
          <w:b/>
          <w:sz w:val="30"/>
          <w:szCs w:val="30"/>
        </w:rPr>
        <w:t xml:space="preserve">        </w:t>
      </w:r>
    </w:p>
    <w:p w14:paraId="18A87C39">
      <w:pPr>
        <w:tabs>
          <w:tab w:val="left" w:pos="1890"/>
        </w:tabs>
        <w:rPr>
          <w:rFonts w:hint="eastAsia"/>
          <w:b/>
          <w:sz w:val="30"/>
          <w:szCs w:val="30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207010</wp:posOffset>
                </wp:positionV>
                <wp:extent cx="635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16.3pt;height:0pt;width:0.05pt;z-index:251662336;mso-width-relative:page;mso-height-relative:page;" filled="f" stroked="t" coordsize="21600,21600" o:allowincell="f" o:gfxdata="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bxfSINUAAAAJAQAADwAAAAAAAAABACAAAAAiAAAAZHJzL2Rvd25yZXYueG1sUEsBAhQA&#10;FAAAAAgAh07iQAekffj1AQAA7g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306070</wp:posOffset>
                </wp:positionV>
                <wp:extent cx="63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4.1pt;height:0pt;width:0.05pt;z-index:251661312;mso-width-relative:page;mso-height-relative:page;" filled="f" stroked="t" coordsize="21600,21600" o:allowincell="f" o:gfxdata="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Rx339UAAAAJAQAADwAAAAAAAAABACAAAAAiAAAAZHJzL2Rvd25yZXYueG1sUEsBAhQA&#10;FAAAAAgAh07iQIScJp71AQAA7gMAAA4AAAAAAAAAAQAgAAAAJA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                 </w:t>
      </w:r>
    </w:p>
    <w:p w14:paraId="24820BDF">
      <w:pPr>
        <w:tabs>
          <w:tab w:val="left" w:pos="1890"/>
        </w:tabs>
        <w:rPr>
          <w:rFonts w:hint="default" w:eastAsiaTheme="minorEastAsia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306070</wp:posOffset>
                </wp:positionV>
                <wp:extent cx="2400300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75pt;margin-top:24.1pt;height:0pt;width:189pt;z-index:251663360;mso-width-relative:page;mso-height-relative:page;" filled="f" stroked="t" coordsize="21600,21600" o:gfxdata="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2OSJbXAAAACQEAAA8AAAAAAAAAAQAgAAAAIgAAAGRycy9kb3ducmV2Lnht&#10;bFBLAQIUABQAAAAIAIdO4kD/Qyis+gEAAPI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        </w:t>
      </w:r>
      <w:r>
        <w:rPr>
          <w:rFonts w:hint="eastAsia"/>
          <w:b/>
          <w:sz w:val="30"/>
          <w:szCs w:val="30"/>
          <w:lang w:val="en-US" w:eastAsia="zh-CN"/>
        </w:rPr>
        <w:t xml:space="preserve"> 学    院</w:t>
      </w:r>
      <w:r>
        <w:rPr>
          <w:rFonts w:hint="eastAsia"/>
          <w:b/>
          <w:sz w:val="30"/>
          <w:szCs w:val="30"/>
        </w:rPr>
        <w:t xml:space="preserve">  </w:t>
      </w:r>
    </w:p>
    <w:p w14:paraId="435D5C35">
      <w:pPr>
        <w:tabs>
          <w:tab w:val="left" w:pos="1890"/>
        </w:tabs>
        <w:rPr>
          <w:rFonts w:hint="eastAsia"/>
        </w:rPr>
      </w:pPr>
      <w:r>
        <w:rPr>
          <w:rFonts w:hint="eastAsia"/>
          <w:sz w:val="30"/>
          <w:szCs w:val="30"/>
        </w:rPr>
        <w:t xml:space="preserve">                                                              </w:t>
      </w:r>
      <w:r>
        <w:rPr>
          <w:rFonts w:hint="eastAsia"/>
        </w:rPr>
        <w:t xml:space="preserve">                                                </w:t>
      </w:r>
    </w:p>
    <w:p w14:paraId="2A46D093">
      <w:pPr>
        <w:tabs>
          <w:tab w:val="left" w:pos="1890"/>
        </w:tabs>
        <w:rPr>
          <w:rFonts w:hint="eastAsia"/>
        </w:rPr>
      </w:pPr>
    </w:p>
    <w:p w14:paraId="775EE54C">
      <w:pPr>
        <w:tabs>
          <w:tab w:val="left" w:pos="1890"/>
        </w:tabs>
        <w:rPr>
          <w:rFonts w:hint="eastAsia" w:eastAsia="宋体"/>
          <w:b/>
          <w:sz w:val="30"/>
          <w:szCs w:val="30"/>
          <w:lang w:eastAsia="zh-CN"/>
        </w:rPr>
      </w:pPr>
      <w:r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317500</wp:posOffset>
                </wp:positionV>
                <wp:extent cx="2400300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5pt;margin-top:25pt;height:0pt;width:189pt;z-index:251664384;mso-width-relative:page;mso-height-relative:page;" filled="f" stroked="t" coordsize="21600,21600" o:gfxdata="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+0+dU1gAAAAkBAAAPAAAAAAAAAAEAIAAAACIAAABkcnMvZG93bnJldi54bWxQ&#10;SwECFAAUAAAACACHTuJAy2Bam/kBAAD0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 xml:space="preserve">         日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 xml:space="preserve">   </w:t>
      </w:r>
      <w:r>
        <w:rPr>
          <w:rFonts w:hint="eastAsia"/>
          <w:b/>
          <w:sz w:val="30"/>
          <w:szCs w:val="30"/>
          <w:lang w:val="en-US" w:eastAsia="zh-CN"/>
        </w:rPr>
        <w:t>期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lang w:val="en-US" w:eastAsia="zh-CN"/>
        </w:rPr>
        <w:t xml:space="preserve">    2024年 12 月  日</w:t>
      </w:r>
    </w:p>
    <w:p w14:paraId="75B0C540">
      <w:pPr>
        <w:tabs>
          <w:tab w:val="left" w:pos="1890"/>
        </w:tabs>
        <w:rPr>
          <w:rFonts w:hint="eastAsia"/>
        </w:rPr>
      </w:pPr>
    </w:p>
    <w:p w14:paraId="6C5EECB9">
      <w:pPr>
        <w:tabs>
          <w:tab w:val="left" w:pos="1890"/>
        </w:tabs>
        <w:spacing w:line="720" w:lineRule="auto"/>
        <w:rPr>
          <w:rFonts w:hint="eastAsia" w:eastAsia="仿宋_GB2312"/>
          <w:b/>
          <w:sz w:val="32"/>
        </w:rPr>
      </w:pPr>
    </w:p>
    <w:p w14:paraId="77764DBE">
      <w:pPr>
        <w:tabs>
          <w:tab w:val="left" w:pos="1890"/>
        </w:tabs>
        <w:spacing w:line="720" w:lineRule="auto"/>
        <w:rPr>
          <w:rFonts w:hint="eastAsia" w:ascii="黑体" w:eastAsia="黑体"/>
          <w:b/>
          <w:sz w:val="32"/>
          <w:szCs w:val="32"/>
        </w:rPr>
      </w:pPr>
      <w:r>
        <w:rPr>
          <w:rFonts w:hint="eastAsia" w:eastAsia="仿宋_GB2312"/>
          <w:b/>
          <w:sz w:val="32"/>
        </w:rPr>
        <w:t xml:space="preserve">                </w:t>
      </w:r>
      <w:r>
        <w:rPr>
          <w:rFonts w:hint="eastAsia" w:ascii="黑体" w:eastAsia="黑体"/>
          <w:b/>
          <w:sz w:val="32"/>
          <w:szCs w:val="32"/>
        </w:rPr>
        <w:t xml:space="preserve"> </w:t>
      </w:r>
    </w:p>
    <w:p w14:paraId="748AE891">
      <w:pPr>
        <w:tabs>
          <w:tab w:val="left" w:pos="1890"/>
        </w:tabs>
        <w:spacing w:line="720" w:lineRule="auto"/>
        <w:jc w:val="center"/>
        <w:outlineLvl w:val="9"/>
        <w:rPr>
          <w:rFonts w:hint="eastAsia" w:ascii="黑体" w:eastAsia="黑体"/>
          <w:b/>
          <w:sz w:val="40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docGrid w:type="lines" w:linePitch="312" w:charSpace="0"/>
        </w:sectPr>
      </w:pPr>
      <w:bookmarkStart w:id="3" w:name="_Toc7795"/>
      <w:bookmarkStart w:id="4" w:name="_Toc28278"/>
      <w:bookmarkStart w:id="5" w:name="_Toc8190"/>
      <w:r>
        <w:rPr>
          <w:rFonts w:hint="eastAsia" w:ascii="黑体" w:eastAsia="黑体"/>
          <w:b/>
          <w:sz w:val="24"/>
          <w:szCs w:val="24"/>
          <w:lang w:val="en-US" w:eastAsia="zh-CN"/>
        </w:rPr>
        <w:t>教务部 制</w:t>
      </w:r>
      <w:bookmarkEnd w:id="3"/>
      <w:bookmarkEnd w:id="4"/>
      <w:bookmarkEnd w:id="5"/>
    </w:p>
    <w:sdt>
      <w:sdtPr>
        <w:rPr>
          <w:rFonts w:ascii="宋体" w:hAnsi="宋体" w:eastAsia="宋体" w:cstheme="minorBidi"/>
          <w:b/>
          <w:bCs/>
          <w:kern w:val="2"/>
          <w:sz w:val="32"/>
          <w:szCs w:val="32"/>
          <w:lang w:val="en-US" w:eastAsia="zh-CN" w:bidi="ar-SA"/>
        </w:rPr>
        <w:id w:val="147461207"/>
        <w15:color w:val="DBDBDB"/>
        <w:docPartObj>
          <w:docPartGallery w:val="Table of Contents"/>
          <w:docPartUnique/>
        </w:docPartObj>
      </w:sdtPr>
      <w:sdtEndPr>
        <w:rPr>
          <w:rFonts w:hint="eastAsia" w:ascii="仿宋_GB2312" w:hAnsi="仿宋_GB2312" w:eastAsia="仿宋_GB2312" w:cs="仿宋_GB2312"/>
          <w:b/>
          <w:bCs/>
          <w:kern w:val="0"/>
          <w:sz w:val="21"/>
          <w:szCs w:val="24"/>
          <w:lang w:val="en-US" w:eastAsia="zh-CN" w:bidi="ar-SA"/>
        </w:rPr>
      </w:sdtEndPr>
      <w:sdtContent>
        <w:p w14:paraId="633FC75E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eastAsia="宋体"/>
              <w:b/>
              <w:bCs/>
              <w:sz w:val="32"/>
              <w:szCs w:val="32"/>
              <w:lang w:eastAsia="zh-CN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目录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eastAsia="zh-CN"/>
            </w:rPr>
            <w:t>（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val="en-US" w:eastAsia="zh-CN"/>
            </w:rPr>
            <w:t>可根据项目实际调整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  <w:lang w:eastAsia="zh-CN"/>
            </w:rPr>
            <w:t>）</w:t>
          </w:r>
        </w:p>
        <w:p w14:paraId="42B40DAC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instrText xml:space="preserve">TOC \o "1-3" \h \u </w:instrText>
          </w:r>
          <w:r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_Toc18490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 w:val="0"/>
              <w:kern w:val="0"/>
              <w:szCs w:val="28"/>
              <w:lang w:val="en-US" w:eastAsia="zh-CN"/>
            </w:rPr>
            <w:t>一、负责人的佐证材料</w:t>
          </w:r>
          <w:r>
            <w:tab/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798F525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_Toc22823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（一）</w:t>
          </w:r>
          <w:r>
            <w:tab/>
          </w:r>
          <w:r>
            <w:fldChar w:fldCharType="begin"/>
          </w:r>
          <w:r>
            <w:instrText xml:space="preserve"> PAGEREF _Toc22823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CCA462B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_Toc32612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（二）</w:t>
          </w:r>
          <w:r>
            <w:tab/>
          </w:r>
          <w:r>
            <w:fldChar w:fldCharType="begin"/>
          </w:r>
          <w:r>
            <w:instrText xml:space="preserve"> PAGEREF _Toc32612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A69614E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_Toc9871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（三）</w:t>
          </w:r>
          <w:r>
            <w:tab/>
          </w:r>
          <w:r>
            <w:fldChar w:fldCharType="begin"/>
          </w:r>
          <w:r>
            <w:instrText xml:space="preserve"> PAGEREF _Toc9871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4632463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_Toc13462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案例1：</w:t>
          </w:r>
          <w:r>
            <w:tab/>
          </w:r>
          <w:r>
            <w:fldChar w:fldCharType="begin"/>
          </w:r>
          <w:r>
            <w:instrText xml:space="preserve"> PAGEREF _Toc13462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1AF4551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_Toc19545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案例2：</w:t>
          </w:r>
          <w:r>
            <w:tab/>
          </w:r>
          <w:r>
            <w:fldChar w:fldCharType="begin"/>
          </w:r>
          <w:r>
            <w:instrText xml:space="preserve"> PAGEREF _Toc19545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6134A1E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_Toc6716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案例3.</w:t>
          </w:r>
          <w:r>
            <w:tab/>
          </w:r>
          <w:r>
            <w:fldChar w:fldCharType="begin"/>
          </w:r>
          <w:r>
            <w:instrText xml:space="preserve"> PAGEREF _Toc6716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5B5FEBD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_Toc8447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案例4：</w:t>
          </w:r>
          <w:r>
            <w:tab/>
          </w:r>
          <w:r>
            <w:fldChar w:fldCharType="begin"/>
          </w:r>
          <w:r>
            <w:instrText xml:space="preserve"> PAGEREF _Toc8447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DA71207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_Toc27548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案例5：</w:t>
          </w:r>
          <w:r>
            <w:tab/>
          </w:r>
          <w:r>
            <w:fldChar w:fldCharType="begin"/>
          </w:r>
          <w:r>
            <w:instrText xml:space="preserve"> PAGEREF _Toc27548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5A101F6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_Toc7815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（四）</w:t>
          </w:r>
          <w:r>
            <w:tab/>
          </w:r>
          <w:r>
            <w:fldChar w:fldCharType="begin"/>
          </w:r>
          <w:r>
            <w:instrText xml:space="preserve"> PAGEREF _Toc7815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4EB4015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_Toc32563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1.</w:t>
          </w:r>
          <w:r>
            <w:tab/>
          </w:r>
          <w:r>
            <w:fldChar w:fldCharType="begin"/>
          </w:r>
          <w:r>
            <w:instrText xml:space="preserve"> PAGEREF _Toc32563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370046D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_Toc7124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tab/>
          </w:r>
          <w:r>
            <w:fldChar w:fldCharType="begin"/>
          </w:r>
          <w:r>
            <w:instrText xml:space="preserve"> PAGEREF _Toc7124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C52E533">
          <w:pPr>
            <w:pStyle w:val="8"/>
            <w:tabs>
              <w:tab w:val="right" w:leader="dot" w:pos="9072"/>
            </w:tabs>
          </w:pPr>
        </w:p>
        <w:p w14:paraId="6093F90C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_Toc7444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bCs w:val="0"/>
              <w:kern w:val="0"/>
              <w:szCs w:val="28"/>
              <w:lang w:val="en-US" w:eastAsia="zh-CN"/>
            </w:rPr>
            <w:t>二、</w:t>
          </w:r>
          <w:r>
            <w:tab/>
          </w:r>
          <w:r>
            <w:fldChar w:fldCharType="begin"/>
          </w:r>
          <w:r>
            <w:instrText xml:space="preserve"> PAGEREF _Toc7444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D202EF3">
          <w:pPr>
            <w:pStyle w:val="12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_Toc20500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8"/>
              <w:lang w:val="en-US" w:eastAsia="zh-CN"/>
            </w:rPr>
            <w:t>（一）</w:t>
          </w:r>
          <w:r>
            <w:tab/>
          </w:r>
          <w:r>
            <w:fldChar w:fldCharType="begin"/>
          </w:r>
          <w:r>
            <w:instrText xml:space="preserve"> PAGEREF _Toc20500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EB3FC18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_Toc1445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_Toc1445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726022FD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_Toc28720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_Toc28720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37957F41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_Toc27144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3.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_Toc27144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19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0E96A327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_Toc32389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4.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_Toc32389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20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605D34D0">
          <w:pPr>
            <w:pStyle w:val="8"/>
            <w:tabs>
              <w:tab w:val="right" w:leader="dot" w:pos="9072"/>
            </w:tabs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_Toc28589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5.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_Toc28589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21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465F551">
          <w:pPr>
            <w:pStyle w:val="8"/>
            <w:tabs>
              <w:tab w:val="right" w:leader="dot" w:pos="9072"/>
            </w:tabs>
            <w:ind w:left="0" w:leftChars="0" w:firstLine="420" w:firstLineChars="200"/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_Toc12871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（二）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ab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PAGEREF _Toc12871 \h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22</w: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489F22E4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_Toc632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i w:val="0"/>
              <w:iCs w:val="0"/>
              <w:caps w:val="0"/>
              <w:spacing w:val="0"/>
              <w:kern w:val="0"/>
              <w:szCs w:val="24"/>
              <w:shd w:val="clear" w:color="auto" w:fill="auto"/>
              <w:lang w:val="en-US" w:eastAsia="zh-CN"/>
            </w:rPr>
            <w:t>1.</w:t>
          </w:r>
          <w:r>
            <w:tab/>
          </w:r>
          <w:r>
            <w:fldChar w:fldCharType="begin"/>
          </w:r>
          <w:r>
            <w:instrText xml:space="preserve"> PAGEREF _Toc632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5DA693DB">
          <w:pPr>
            <w:pStyle w:val="8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_Toc31578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t>2.</w:t>
          </w:r>
          <w:r>
            <w:tab/>
          </w:r>
          <w:r>
            <w:fldChar w:fldCharType="begin"/>
          </w:r>
          <w:r>
            <w:instrText xml:space="preserve"> PAGEREF _Toc31578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2EAEB3E3">
          <w:pPr>
            <w:pStyle w:val="8"/>
            <w:tabs>
              <w:tab w:val="right" w:leader="dot" w:pos="9072"/>
            </w:tabs>
          </w:pPr>
        </w:p>
        <w:p w14:paraId="5A977130">
          <w:pPr>
            <w:pStyle w:val="11"/>
            <w:tabs>
              <w:tab w:val="right" w:leader="dot" w:pos="9072"/>
            </w:tabs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begin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instrText xml:space="preserve"> HYPERLINK \l _Toc26178 </w:instrText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Cs w:val="28"/>
              <w:lang w:val="en-US" w:eastAsia="zh-CN"/>
            </w:rPr>
            <w:t>三、支持</w:t>
          </w:r>
          <w:r>
            <w:rPr>
              <w:rFonts w:hint="eastAsia" w:ascii="黑体" w:hAnsi="黑体" w:eastAsia="黑体" w:cs="黑体"/>
              <w:szCs w:val="28"/>
              <w:lang w:val="en-US" w:eastAsia="zh-Hans"/>
            </w:rPr>
            <w:t>保障</w:t>
          </w:r>
          <w:r>
            <w:tab/>
          </w:r>
          <w:r>
            <w:fldChar w:fldCharType="begin"/>
          </w:r>
          <w:r>
            <w:instrText xml:space="preserve"> PAGEREF _Toc26178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  <w:p w14:paraId="1257BA8C">
          <w:pPr>
            <w:pStyle w:val="2"/>
            <w:numPr>
              <w:ilvl w:val="0"/>
              <w:numId w:val="0"/>
            </w:numPr>
            <w:spacing w:after="0" w:line="340" w:lineRule="exact"/>
            <w:ind w:firstLine="420" w:firstLineChars="200"/>
            <w:rPr>
              <w:rFonts w:hint="eastAsia" w:ascii="仿宋_GB2312" w:hAnsi="仿宋_GB2312" w:eastAsia="仿宋_GB2312" w:cs="仿宋_GB2312"/>
              <w:b/>
              <w:bCs/>
              <w:kern w:val="0"/>
              <w:sz w:val="24"/>
              <w:szCs w:val="24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bCs/>
              <w:kern w:val="0"/>
              <w:szCs w:val="24"/>
              <w:lang w:val="en-US" w:eastAsia="zh-CN"/>
            </w:rPr>
            <w:fldChar w:fldCharType="end"/>
          </w:r>
        </w:p>
      </w:sdtContent>
    </w:sdt>
    <w:p w14:paraId="02BC8D3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28742670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EFB554B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7CCE09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B87D709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E22926B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32DF9A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00630CA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310DB675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11CA826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F876AF5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753C8727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B6DDA78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1BB04013">
      <w:pPr>
        <w:pStyle w:val="2"/>
        <w:numPr>
          <w:ilvl w:val="0"/>
          <w:numId w:val="0"/>
        </w:numPr>
        <w:spacing w:after="0" w:line="340" w:lineRule="exact"/>
        <w:ind w:firstLine="482" w:firstLineChars="200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689B3645">
      <w:pPr>
        <w:pStyle w:val="2"/>
        <w:numPr>
          <w:ilvl w:val="0"/>
          <w:numId w:val="0"/>
        </w:numPr>
        <w:spacing w:after="0" w:line="340" w:lineRule="exact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</w:p>
    <w:p w14:paraId="5DF94DF9">
      <w:pPr>
        <w:pStyle w:val="2"/>
        <w:rPr>
          <w:rFonts w:hint="default"/>
          <w:lang w:val="en-US" w:eastAsia="zh-CN"/>
        </w:rPr>
      </w:pPr>
      <w:bookmarkStart w:id="6" w:name="_Toc27337"/>
      <w:bookmarkStart w:id="7" w:name="_Toc18490"/>
      <w:bookmarkStart w:id="8" w:name="_Toc29200"/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一、负责人的佐证材料</w:t>
      </w:r>
      <w:bookmarkEnd w:id="6"/>
      <w:bookmarkEnd w:id="7"/>
      <w:bookmarkEnd w:id="8"/>
    </w:p>
    <w:sectPr>
      <w:footerReference r:id="rId4" w:type="default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0615E5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3BB348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3BB348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2DCDF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2795270</wp:posOffset>
              </wp:positionH>
              <wp:positionV relativeFrom="paragraph">
                <wp:posOffset>-83185</wp:posOffset>
              </wp:positionV>
              <wp:extent cx="200660" cy="229235"/>
              <wp:effectExtent l="0" t="0" r="0" b="0"/>
              <wp:wrapNone/>
              <wp:docPr id="52" name="文本框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660" cy="229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226C5">
                          <w:pPr>
                            <w:pStyle w:val="9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0.1pt;margin-top:-6.55pt;height:18.05pt;width:15.8pt;mso-position-horizontal-relative:margin;z-index:251662336;mso-width-relative:page;mso-height-relative:page;" filled="f" stroked="f" coordsize="21600,21600" o:gfxdata="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m7lXNgAAAAKAQAADwAAAAAAAAABACAAAAAiAAAAZHJzL2Rvd25y&#10;ZXYueG1sUEsBAhQAFAAAAAgAh07iQA/yaHg3AgAAYwQAAA4AAAAAAAAAAQAgAAAAJw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2C9226C5">
                    <w:pPr>
                      <w:pStyle w:val="9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000000"/>
    <w:rsid w:val="04F25DCC"/>
    <w:rsid w:val="05036DEE"/>
    <w:rsid w:val="05FD5942"/>
    <w:rsid w:val="06574E6E"/>
    <w:rsid w:val="074E252D"/>
    <w:rsid w:val="07EB7992"/>
    <w:rsid w:val="08A10BFC"/>
    <w:rsid w:val="0C9C210D"/>
    <w:rsid w:val="158041FC"/>
    <w:rsid w:val="16473440"/>
    <w:rsid w:val="16B20F73"/>
    <w:rsid w:val="1B806FF9"/>
    <w:rsid w:val="200B28A2"/>
    <w:rsid w:val="216740BA"/>
    <w:rsid w:val="27036A33"/>
    <w:rsid w:val="299F2649"/>
    <w:rsid w:val="2DF42061"/>
    <w:rsid w:val="33516383"/>
    <w:rsid w:val="35610C3B"/>
    <w:rsid w:val="357F30FB"/>
    <w:rsid w:val="35B532E8"/>
    <w:rsid w:val="38230E35"/>
    <w:rsid w:val="3AAB3B14"/>
    <w:rsid w:val="3C0348DE"/>
    <w:rsid w:val="3C2638E1"/>
    <w:rsid w:val="3DBA302A"/>
    <w:rsid w:val="3E131698"/>
    <w:rsid w:val="408A234C"/>
    <w:rsid w:val="41747075"/>
    <w:rsid w:val="42F13B3C"/>
    <w:rsid w:val="4B090C9B"/>
    <w:rsid w:val="4FF52119"/>
    <w:rsid w:val="5CA32E62"/>
    <w:rsid w:val="63A759EE"/>
    <w:rsid w:val="64801AB7"/>
    <w:rsid w:val="6B9E6493"/>
    <w:rsid w:val="6DF259C3"/>
    <w:rsid w:val="70AB59E1"/>
    <w:rsid w:val="712D24AB"/>
    <w:rsid w:val="74CA795E"/>
    <w:rsid w:val="7DB237D1"/>
    <w:rsid w:val="7DD1668D"/>
    <w:rsid w:val="7EC409A0"/>
    <w:rsid w:val="7FC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40" w:beforeLines="0" w:beforeAutospacing="0" w:after="40" w:afterLines="0" w:afterAutospacing="0" w:line="360" w:lineRule="auto"/>
      <w:ind w:leftChars="200"/>
      <w:outlineLvl w:val="0"/>
    </w:pPr>
    <w:rPr>
      <w:rFonts w:asciiTheme="minorAscii" w:hAnsiTheme="minorAscii"/>
      <w:b/>
      <w:kern w:val="44"/>
      <w:sz w:val="30"/>
    </w:rPr>
  </w:style>
  <w:style w:type="paragraph" w:styleId="5">
    <w:name w:val="heading 2"/>
    <w:basedOn w:val="1"/>
    <w:next w:val="1"/>
    <w:link w:val="18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420" w:firstLineChars="200"/>
      <w:outlineLvl w:val="1"/>
    </w:pPr>
    <w:rPr>
      <w:rFonts w:ascii="Arial" w:hAnsi="Arial" w:eastAsia="宋体"/>
      <w:b/>
      <w:sz w:val="28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="120" w:beforeLines="0" w:beforeAutospacing="0" w:after="120" w:afterLines="0" w:afterAutospacing="0" w:line="413" w:lineRule="auto"/>
      <w:ind w:leftChars="200"/>
      <w:outlineLvl w:val="2"/>
    </w:pPr>
    <w:rPr>
      <w:rFonts w:asciiTheme="minorAscii" w:hAnsiTheme="minorAscii"/>
      <w:b/>
      <w:sz w:val="24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caption"/>
    <w:basedOn w:val="1"/>
    <w:next w:val="1"/>
    <w:autoRedefine/>
    <w:unhideWhenUsed/>
    <w:qFormat/>
    <w:uiPriority w:val="0"/>
    <w:rPr>
      <w:rFonts w:ascii="DejaVu Sans" w:hAnsi="DejaVu Sans" w:eastAsia="方正黑体_GBK"/>
      <w:sz w:val="20"/>
    </w:r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autoRedefine/>
    <w:qFormat/>
    <w:uiPriority w:val="99"/>
    <w:rPr>
      <w:sz w:val="24"/>
    </w:rPr>
  </w:style>
  <w:style w:type="table" w:styleId="15">
    <w:name w:val="Table Grid"/>
    <w:basedOn w:val="1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basedOn w:val="16"/>
    <w:unhideWhenUsed/>
    <w:qFormat/>
    <w:uiPriority w:val="99"/>
    <w:rPr>
      <w:color w:val="0000FF"/>
      <w:u w:val="single"/>
    </w:rPr>
  </w:style>
  <w:style w:type="character" w:customStyle="1" w:styleId="18">
    <w:name w:val="标题 2 Char"/>
    <w:link w:val="5"/>
    <w:qFormat/>
    <w:uiPriority w:val="0"/>
    <w:rPr>
      <w:rFonts w:ascii="Arial" w:hAnsi="Arial" w:eastAsia="宋体"/>
      <w:b/>
      <w:sz w:val="28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0">
    <w:name w:val="列出段落2"/>
    <w:basedOn w:val="1"/>
    <w:unhideWhenUsed/>
    <w:qFormat/>
    <w:uiPriority w:val="99"/>
    <w:pPr>
      <w:ind w:firstLine="420"/>
    </w:pPr>
  </w:style>
  <w:style w:type="character" w:customStyle="1" w:styleId="21">
    <w:name w:val="font51"/>
    <w:basedOn w:val="1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2">
    <w:name w:val="font0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5">
    <w:name w:val="WPSOffice手动目录 3"/>
    <w:autoRedefine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6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145</Words>
  <Characters>174</Characters>
  <Lines>0</Lines>
  <Paragraphs>0</Paragraphs>
  <TotalTime>1</TotalTime>
  <ScaleCrop>false</ScaleCrop>
  <LinksUpToDate>false</LinksUpToDate>
  <CharactersWithSpaces>474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asdg</dc:creator>
  <cp:lastModifiedBy>youngman</cp:lastModifiedBy>
  <dcterms:modified xsi:type="dcterms:W3CDTF">2025-04-09T09:02:02Z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2F9C13CC32A1433181EF8E73D6DFDB69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